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C8" w:rsidRPr="005A637C" w:rsidRDefault="005A637C" w:rsidP="005A637C">
      <w:pPr>
        <w:jc w:val="center"/>
        <w:rPr>
          <w:rFonts w:ascii="Arabic Typesetting" w:eastAsia="BatangChe" w:hAnsi="Arabic Typesetting" w:cs="Arabic Typesetting"/>
          <w:b/>
          <w:sz w:val="144"/>
          <w:u w:val="dotDash"/>
        </w:rPr>
      </w:pPr>
      <w:r w:rsidRPr="005A637C">
        <w:rPr>
          <w:rFonts w:ascii="Arabic Typesetting" w:eastAsia="BatangChe" w:hAnsi="Arabic Typesetting" w:cs="Arabic Typesetting"/>
          <w:b/>
          <w:color w:val="FF0000"/>
          <w:sz w:val="144"/>
          <w:u w:val="dotDash"/>
        </w:rPr>
        <w:t>D</w:t>
      </w:r>
      <w:r w:rsidRPr="005A637C">
        <w:rPr>
          <w:rFonts w:ascii="Arabic Typesetting" w:eastAsia="BatangChe" w:hAnsi="Arabic Typesetting" w:cs="Arabic Typesetting"/>
          <w:b/>
          <w:color w:val="FFFF00"/>
          <w:sz w:val="144"/>
          <w:u w:val="dotDash"/>
        </w:rPr>
        <w:t>ě</w:t>
      </w:r>
      <w:r w:rsidRPr="005A637C">
        <w:rPr>
          <w:rFonts w:ascii="Arabic Typesetting" w:eastAsia="BatangChe" w:hAnsi="Arabic Typesetting" w:cs="Arabic Typesetting"/>
          <w:b/>
          <w:color w:val="33D917"/>
          <w:sz w:val="144"/>
          <w:u w:val="dotDash"/>
        </w:rPr>
        <w:t>t</w:t>
      </w:r>
      <w:r w:rsidRPr="005A637C">
        <w:rPr>
          <w:rFonts w:ascii="Arabic Typesetting" w:eastAsia="BatangChe" w:hAnsi="Arabic Typesetting" w:cs="Arabic Typesetting"/>
          <w:b/>
          <w:color w:val="00B0F0"/>
          <w:sz w:val="144"/>
          <w:u w:val="dotDash"/>
        </w:rPr>
        <w:t>s</w:t>
      </w:r>
      <w:r w:rsidRPr="005A637C">
        <w:rPr>
          <w:rFonts w:ascii="Arabic Typesetting" w:eastAsia="BatangChe" w:hAnsi="Arabic Typesetting" w:cs="Arabic Typesetting"/>
          <w:b/>
          <w:color w:val="FF0000"/>
          <w:sz w:val="144"/>
          <w:u w:val="dotDash"/>
        </w:rPr>
        <w:t>k</w:t>
      </w:r>
      <w:r w:rsidRPr="005A637C">
        <w:rPr>
          <w:rFonts w:ascii="Arabic Typesetting" w:eastAsia="BatangChe" w:hAnsi="Arabic Typesetting" w:cs="Arabic Typesetting"/>
          <w:b/>
          <w:color w:val="FFFF00"/>
          <w:sz w:val="144"/>
          <w:u w:val="dotDash"/>
        </w:rPr>
        <w:t>ý</w:t>
      </w:r>
      <w:r w:rsidRPr="005A637C">
        <w:rPr>
          <w:rFonts w:ascii="Arabic Typesetting" w:eastAsia="BatangChe" w:hAnsi="Arabic Typesetting" w:cs="Arabic Typesetting"/>
          <w:b/>
          <w:sz w:val="144"/>
          <w:u w:val="dotDash"/>
        </w:rPr>
        <w:t xml:space="preserve"> </w:t>
      </w:r>
      <w:r w:rsidRPr="005A637C">
        <w:rPr>
          <w:rFonts w:ascii="Arabic Typesetting" w:eastAsia="BatangChe" w:hAnsi="Arabic Typesetting" w:cs="Arabic Typesetting"/>
          <w:b/>
          <w:color w:val="33D917"/>
          <w:sz w:val="144"/>
          <w:u w:val="dotDash"/>
        </w:rPr>
        <w:t>k</w:t>
      </w:r>
      <w:r w:rsidRPr="005A637C">
        <w:rPr>
          <w:rFonts w:ascii="Arabic Typesetting" w:eastAsia="BatangChe" w:hAnsi="Arabic Typesetting" w:cs="Arabic Typesetting"/>
          <w:b/>
          <w:color w:val="00B0F0"/>
          <w:sz w:val="144"/>
          <w:u w:val="dotDash"/>
        </w:rPr>
        <w:t>l</w:t>
      </w:r>
      <w:r w:rsidRPr="005A637C">
        <w:rPr>
          <w:rFonts w:ascii="Arabic Typesetting" w:eastAsia="BatangChe" w:hAnsi="Arabic Typesetting" w:cs="Arabic Typesetting"/>
          <w:b/>
          <w:color w:val="FF0000"/>
          <w:sz w:val="144"/>
          <w:u w:val="dotDash"/>
        </w:rPr>
        <w:t>u</w:t>
      </w:r>
      <w:r w:rsidRPr="005A637C">
        <w:rPr>
          <w:rFonts w:ascii="Arabic Typesetting" w:eastAsia="BatangChe" w:hAnsi="Arabic Typesetting" w:cs="Arabic Typesetting"/>
          <w:b/>
          <w:color w:val="FFFF00"/>
          <w:sz w:val="144"/>
          <w:u w:val="dotDash"/>
        </w:rPr>
        <w:t>b</w:t>
      </w:r>
      <w:r w:rsidRPr="005A637C">
        <w:rPr>
          <w:rFonts w:ascii="Arabic Typesetting" w:eastAsia="BatangChe" w:hAnsi="Arabic Typesetting" w:cs="Arabic Typesetting"/>
          <w:b/>
          <w:sz w:val="144"/>
          <w:u w:val="dotDash"/>
        </w:rPr>
        <w:t xml:space="preserve"> </w:t>
      </w:r>
      <w:proofErr w:type="spellStart"/>
      <w:r w:rsidRPr="005A637C">
        <w:rPr>
          <w:rFonts w:ascii="Arabic Typesetting" w:eastAsia="BatangChe" w:hAnsi="Arabic Typesetting" w:cs="Arabic Typesetting"/>
          <w:b/>
          <w:color w:val="33D917"/>
          <w:sz w:val="144"/>
          <w:u w:val="dotDash"/>
        </w:rPr>
        <w:t>B</w:t>
      </w:r>
      <w:r w:rsidRPr="005A637C">
        <w:rPr>
          <w:rFonts w:ascii="Arabic Typesetting" w:eastAsia="BatangChe" w:hAnsi="Arabic Typesetting" w:cs="Arabic Typesetting"/>
          <w:b/>
          <w:color w:val="00B0F0"/>
          <w:sz w:val="144"/>
          <w:u w:val="dotDash"/>
        </w:rPr>
        <w:t>ě</w:t>
      </w:r>
      <w:r w:rsidRPr="005A637C">
        <w:rPr>
          <w:rFonts w:ascii="Arabic Typesetting" w:eastAsia="BatangChe" w:hAnsi="Arabic Typesetting" w:cs="Arabic Typesetting"/>
          <w:b/>
          <w:color w:val="FF0000"/>
          <w:sz w:val="144"/>
          <w:u w:val="dotDash"/>
        </w:rPr>
        <w:t>s</w:t>
      </w:r>
      <w:r w:rsidRPr="005A637C">
        <w:rPr>
          <w:rFonts w:ascii="Arabic Typesetting" w:eastAsia="BatangChe" w:hAnsi="Arabic Typesetting" w:cs="Arabic Typesetting"/>
          <w:b/>
          <w:color w:val="FFFF00"/>
          <w:sz w:val="144"/>
          <w:u w:val="dotDash"/>
        </w:rPr>
        <w:t>t</w:t>
      </w:r>
      <w:r w:rsidRPr="005A637C">
        <w:rPr>
          <w:rFonts w:ascii="Arabic Typesetting" w:eastAsia="BatangChe" w:hAnsi="Arabic Typesetting" w:cs="Arabic Typesetting"/>
          <w:b/>
          <w:color w:val="33D917"/>
          <w:sz w:val="144"/>
          <w:u w:val="dotDash"/>
        </w:rPr>
        <w:t>v</w:t>
      </w:r>
      <w:r w:rsidRPr="005A637C">
        <w:rPr>
          <w:rFonts w:ascii="Arabic Typesetting" w:eastAsia="BatangChe" w:hAnsi="Arabic Typesetting" w:cs="Arabic Typesetting"/>
          <w:b/>
          <w:color w:val="00B0F0"/>
          <w:sz w:val="144"/>
          <w:u w:val="dotDash"/>
        </w:rPr>
        <w:t>i</w:t>
      </w:r>
      <w:r w:rsidRPr="005A637C">
        <w:rPr>
          <w:rFonts w:ascii="Arabic Typesetting" w:eastAsia="BatangChe" w:hAnsi="Arabic Typesetting" w:cs="Arabic Typesetting"/>
          <w:b/>
          <w:color w:val="FF0000"/>
          <w:sz w:val="144"/>
          <w:u w:val="dotDash"/>
        </w:rPr>
        <w:t>n</w:t>
      </w:r>
      <w:r w:rsidRPr="005A637C">
        <w:rPr>
          <w:rFonts w:ascii="Arabic Typesetting" w:eastAsia="BatangChe" w:hAnsi="Arabic Typesetting" w:cs="Arabic Typesetting"/>
          <w:b/>
          <w:color w:val="FFFF00"/>
          <w:sz w:val="144"/>
          <w:u w:val="dotDash"/>
        </w:rPr>
        <w:t>a</w:t>
      </w:r>
      <w:proofErr w:type="spellEnd"/>
    </w:p>
    <w:p w:rsidR="005A637C" w:rsidRPr="00726299" w:rsidRDefault="00726299">
      <w:pPr>
        <w:jc w:val="center"/>
        <w:rPr>
          <w:rFonts w:ascii="Segoe Print" w:eastAsia="BatangChe" w:hAnsi="Segoe Print" w:cs="Arabic Typesetting"/>
          <w:b/>
          <w:sz w:val="32"/>
        </w:rPr>
      </w:pPr>
      <w:r>
        <w:rPr>
          <w:rFonts w:ascii="Segoe Print" w:eastAsia="BatangChe" w:hAnsi="Segoe Print" w:cs="Arabic Typesetting"/>
          <w:b/>
          <w:sz w:val="32"/>
        </w:rPr>
        <w:t>z</w:t>
      </w:r>
      <w:r w:rsidR="005A637C" w:rsidRPr="00726299">
        <w:rPr>
          <w:rFonts w:ascii="Segoe Print" w:eastAsia="BatangChe" w:hAnsi="Segoe Print" w:cs="Arabic Typesetting"/>
          <w:b/>
          <w:sz w:val="32"/>
        </w:rPr>
        <w:t xml:space="preserve">ahájí svou činnost </w:t>
      </w:r>
      <w:r w:rsidR="009005BB" w:rsidRPr="00726299">
        <w:rPr>
          <w:rFonts w:ascii="Segoe Print" w:eastAsia="BatangChe" w:hAnsi="Segoe Print" w:cs="Arabic Typesetting"/>
          <w:b/>
          <w:sz w:val="32"/>
        </w:rPr>
        <w:t>6. 10. 2017</w:t>
      </w:r>
      <w:r>
        <w:rPr>
          <w:rFonts w:ascii="Segoe Print" w:eastAsia="BatangChe" w:hAnsi="Segoe Print" w:cs="Arabic Typesetting"/>
          <w:b/>
          <w:sz w:val="32"/>
        </w:rPr>
        <w:t>!</w:t>
      </w:r>
    </w:p>
    <w:p w:rsidR="009005BB" w:rsidRPr="00726299" w:rsidRDefault="009005BB" w:rsidP="009005BB">
      <w:pPr>
        <w:jc w:val="center"/>
        <w:rPr>
          <w:rFonts w:ascii="Segoe Print" w:eastAsia="BatangChe" w:hAnsi="Segoe Print" w:cs="Arabic Typesetting"/>
          <w:b/>
          <w:sz w:val="32"/>
        </w:rPr>
      </w:pPr>
      <w:r w:rsidRPr="00726299">
        <w:rPr>
          <w:rFonts w:ascii="Segoe Print" w:eastAsia="BatangChe" w:hAnsi="Segoe Print" w:cs="Arabic Typesetting"/>
          <w:b/>
          <w:sz w:val="32"/>
        </w:rPr>
        <w:t>Zájemci se mohou hlásit na tel. číslech</w:t>
      </w:r>
    </w:p>
    <w:p w:rsidR="009005BB" w:rsidRPr="00726299" w:rsidRDefault="009005BB" w:rsidP="009005BB">
      <w:pPr>
        <w:pStyle w:val="Odstavecseseznamem"/>
        <w:numPr>
          <w:ilvl w:val="0"/>
          <w:numId w:val="2"/>
        </w:numPr>
        <w:rPr>
          <w:rFonts w:ascii="Segoe Print" w:eastAsia="BatangChe" w:hAnsi="Segoe Print" w:cs="Arabic Typesetting"/>
          <w:b/>
          <w:sz w:val="32"/>
        </w:rPr>
      </w:pPr>
      <w:r w:rsidRPr="00726299">
        <w:rPr>
          <w:rFonts w:ascii="Segoe Print" w:eastAsia="BatangChe" w:hAnsi="Segoe Print" w:cs="Arabic Typesetting"/>
          <w:b/>
          <w:sz w:val="32"/>
        </w:rPr>
        <w:t>775 061 605 – paní Svobodová</w:t>
      </w:r>
    </w:p>
    <w:p w:rsidR="009005BB" w:rsidRPr="00726299" w:rsidRDefault="005930EC" w:rsidP="009005BB">
      <w:pPr>
        <w:pStyle w:val="Odstavecseseznamem"/>
        <w:numPr>
          <w:ilvl w:val="0"/>
          <w:numId w:val="2"/>
        </w:numPr>
        <w:rPr>
          <w:rFonts w:ascii="Segoe Print" w:eastAsia="BatangChe" w:hAnsi="Segoe Print" w:cs="Arabic Typesetting"/>
          <w:b/>
          <w:sz w:val="32"/>
        </w:rPr>
      </w:pPr>
      <w:r>
        <w:rPr>
          <w:rFonts w:ascii="Segoe Print" w:eastAsia="BatangChe" w:hAnsi="Segoe Print" w:cs="Arabic Typesetting"/>
          <w:b/>
          <w:sz w:val="32"/>
        </w:rPr>
        <w:t>774 172 011 – paní Šimonová</w:t>
      </w:r>
    </w:p>
    <w:p w:rsidR="009005BB" w:rsidRPr="00726299" w:rsidRDefault="009005BB" w:rsidP="009005BB">
      <w:pPr>
        <w:jc w:val="center"/>
        <w:rPr>
          <w:rFonts w:ascii="Segoe Print" w:eastAsia="BatangChe" w:hAnsi="Segoe Print" w:cs="Arabic Typesetting"/>
          <w:b/>
          <w:sz w:val="32"/>
        </w:rPr>
      </w:pPr>
      <w:r w:rsidRPr="00726299">
        <w:rPr>
          <w:rFonts w:ascii="Segoe Print" w:eastAsia="BatangChe" w:hAnsi="Segoe Print" w:cs="Arabic Typesetting"/>
          <w:b/>
          <w:sz w:val="32"/>
        </w:rPr>
        <w:t>Kdy – v pátek od 16:00-18:00</w:t>
      </w:r>
    </w:p>
    <w:p w:rsidR="009005BB" w:rsidRDefault="009005BB" w:rsidP="009005BB">
      <w:pPr>
        <w:jc w:val="center"/>
        <w:rPr>
          <w:rFonts w:ascii="Segoe Print" w:eastAsia="BatangChe" w:hAnsi="Segoe Print" w:cs="Arabic Typesetting"/>
          <w:b/>
          <w:sz w:val="32"/>
        </w:rPr>
      </w:pPr>
      <w:r w:rsidRPr="00726299">
        <w:rPr>
          <w:rFonts w:ascii="Segoe Print" w:eastAsia="BatangChe" w:hAnsi="Segoe Print" w:cs="Arabic Typesetting"/>
          <w:b/>
          <w:sz w:val="32"/>
        </w:rPr>
        <w:t>Kde – Zdravotní středisko</w:t>
      </w:r>
    </w:p>
    <w:p w:rsidR="00726299" w:rsidRDefault="00726299" w:rsidP="00726299">
      <w:pPr>
        <w:jc w:val="center"/>
        <w:rPr>
          <w:rFonts w:ascii="Segoe Print" w:eastAsia="BatangChe" w:hAnsi="Segoe Print" w:cs="Arabic Typesetting"/>
          <w:b/>
          <w:sz w:val="32"/>
        </w:rPr>
      </w:pPr>
      <w:r>
        <w:rPr>
          <w:rFonts w:ascii="Segoe Print" w:eastAsia="BatangChe" w:hAnsi="Segoe Print" w:cs="Arabic Typesetting"/>
          <w:b/>
          <w:sz w:val="32"/>
        </w:rPr>
        <w:t>Cena – 200 Kč</w:t>
      </w:r>
    </w:p>
    <w:p w:rsidR="00726299" w:rsidRPr="00726299" w:rsidRDefault="00726299" w:rsidP="00726299">
      <w:pPr>
        <w:ind w:left="708"/>
        <w:jc w:val="center"/>
        <w:rPr>
          <w:rFonts w:ascii="Segoe Print" w:eastAsia="BatangChe" w:hAnsi="Segoe Print" w:cs="Arabic Typesetting"/>
          <w:b/>
          <w:sz w:val="32"/>
        </w:rPr>
      </w:pPr>
      <w:r>
        <w:rPr>
          <w:rFonts w:ascii="Segoe Print" w:eastAsia="BatangChe" w:hAnsi="Segoe Print" w:cs="Arabic Typesetting"/>
          <w:b/>
          <w:noProof/>
          <w:sz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51435</wp:posOffset>
            </wp:positionH>
            <wp:positionV relativeFrom="margin">
              <wp:posOffset>5421630</wp:posOffset>
            </wp:positionV>
            <wp:extent cx="857250" cy="1428750"/>
            <wp:effectExtent l="361950" t="95250" r="381000" b="76200"/>
            <wp:wrapTight wrapText="bothSides">
              <wp:wrapPolygon edited="0">
                <wp:start x="-1008" y="451"/>
                <wp:lineTo x="-856" y="20621"/>
                <wp:lineTo x="7379" y="22079"/>
                <wp:lineTo x="20292" y="22217"/>
                <wp:lineTo x="20620" y="22006"/>
                <wp:lineTo x="21929" y="21164"/>
                <wp:lineTo x="22257" y="20953"/>
                <wp:lineTo x="22162" y="19325"/>
                <wp:lineTo x="22463" y="12798"/>
                <wp:lineTo x="22112" y="12601"/>
                <wp:lineTo x="22439" y="12391"/>
                <wp:lineTo x="22412" y="6075"/>
                <wp:lineTo x="22061" y="5878"/>
                <wp:lineTo x="21731" y="179"/>
                <wp:lineTo x="21029" y="-213"/>
                <wp:lineTo x="11507" y="-422"/>
                <wp:lineTo x="10829" y="-408"/>
                <wp:lineTo x="980" y="-406"/>
                <wp:lineTo x="302" y="-392"/>
                <wp:lineTo x="-1008" y="451"/>
              </wp:wrapPolygon>
            </wp:wrapTight>
            <wp:docPr id="1" name="Obrázek 0" descr="nůž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ůžk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819618">
                      <a:off x="0" y="0"/>
                      <a:ext cx="8572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Print" w:eastAsia="BatangChe" w:hAnsi="Segoe Print" w:cs="Arabic Typesetting"/>
          <w:b/>
          <w:noProof/>
          <w:sz w:val="32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4100195</wp:posOffset>
            </wp:positionH>
            <wp:positionV relativeFrom="paragraph">
              <wp:posOffset>20320</wp:posOffset>
            </wp:positionV>
            <wp:extent cx="1762125" cy="1743075"/>
            <wp:effectExtent l="19050" t="0" r="9525" b="0"/>
            <wp:wrapNone/>
            <wp:docPr id="5" name="Obrázek 4" descr="štěteca pal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těteca palte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7621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05BB" w:rsidRDefault="009005BB" w:rsidP="009005BB">
      <w:pPr>
        <w:ind w:left="2124"/>
        <w:rPr>
          <w:rFonts w:ascii="Arabic Typesetting" w:eastAsia="BatangChe" w:hAnsi="Arabic Typesetting" w:cs="Arabic Typesetting"/>
          <w:b/>
          <w:sz w:val="48"/>
        </w:rPr>
      </w:pPr>
    </w:p>
    <w:p w:rsidR="00F61643" w:rsidRDefault="00F61643">
      <w:pPr>
        <w:jc w:val="center"/>
        <w:rPr>
          <w:rFonts w:ascii="Arabic Typesetting" w:eastAsia="BatangChe" w:hAnsi="Arabic Typesetting" w:cs="Arabic Typesetting"/>
          <w:b/>
          <w:sz w:val="48"/>
        </w:rPr>
      </w:pPr>
    </w:p>
    <w:p w:rsidR="00F61643" w:rsidRPr="00F61643" w:rsidRDefault="00726299" w:rsidP="00F61643">
      <w:pPr>
        <w:rPr>
          <w:rFonts w:ascii="Arabic Typesetting" w:eastAsia="BatangChe" w:hAnsi="Arabic Typesetting" w:cs="Arabic Typesetting"/>
          <w:sz w:val="48"/>
        </w:rPr>
      </w:pPr>
      <w:r>
        <w:rPr>
          <w:rFonts w:ascii="Arabic Typesetting" w:eastAsia="BatangChe" w:hAnsi="Arabic Typesetting" w:cs="Arabic Typesetting"/>
          <w:noProof/>
          <w:sz w:val="4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3810</wp:posOffset>
            </wp:positionV>
            <wp:extent cx="2152650" cy="1466850"/>
            <wp:effectExtent l="19050" t="0" r="0" b="0"/>
            <wp:wrapNone/>
            <wp:docPr id="2" name="Obrázek 1" descr="pastel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elk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1643" w:rsidRPr="00F61643" w:rsidRDefault="00F61643" w:rsidP="00F61643">
      <w:pPr>
        <w:rPr>
          <w:rFonts w:ascii="Arabic Typesetting" w:eastAsia="BatangChe" w:hAnsi="Arabic Typesetting" w:cs="Arabic Typesetting"/>
          <w:sz w:val="48"/>
        </w:rPr>
      </w:pPr>
    </w:p>
    <w:p w:rsidR="00F61643" w:rsidRPr="00F61643" w:rsidRDefault="00726299" w:rsidP="00F61643">
      <w:pPr>
        <w:rPr>
          <w:rFonts w:ascii="Arabic Typesetting" w:eastAsia="BatangChe" w:hAnsi="Arabic Typesetting" w:cs="Arabic Typesetting"/>
          <w:sz w:val="48"/>
        </w:rPr>
      </w:pPr>
      <w:r>
        <w:rPr>
          <w:rFonts w:ascii="Arabic Typesetting" w:eastAsia="BatangChe" w:hAnsi="Arabic Typesetting" w:cs="Arabic Typesetting"/>
          <w:noProof/>
          <w:sz w:val="4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4252595</wp:posOffset>
            </wp:positionH>
            <wp:positionV relativeFrom="paragraph">
              <wp:posOffset>146050</wp:posOffset>
            </wp:positionV>
            <wp:extent cx="1009650" cy="1381125"/>
            <wp:effectExtent l="19050" t="0" r="0" b="0"/>
            <wp:wrapNone/>
            <wp:docPr id="4" name="Obrázek 3" descr="tuž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žka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1643" w:rsidRDefault="00F61643" w:rsidP="00726299">
      <w:pPr>
        <w:spacing w:after="0"/>
        <w:rPr>
          <w:rFonts w:ascii="Segoe Print" w:eastAsia="BatangChe" w:hAnsi="Segoe Print" w:cs="Andalus"/>
          <w:sz w:val="48"/>
        </w:rPr>
      </w:pPr>
    </w:p>
    <w:p w:rsidR="009005BB" w:rsidRPr="00F61643" w:rsidRDefault="00F61643" w:rsidP="00726299">
      <w:pPr>
        <w:spacing w:after="0"/>
        <w:jc w:val="center"/>
        <w:rPr>
          <w:rFonts w:ascii="Segoe Print" w:eastAsia="BatangChe" w:hAnsi="Segoe Print" w:cs="Andalus"/>
          <w:sz w:val="48"/>
        </w:rPr>
      </w:pPr>
      <w:r>
        <w:rPr>
          <w:rFonts w:ascii="Segoe Print" w:eastAsia="BatangChe" w:hAnsi="Segoe Print" w:cs="Andalus"/>
          <w:sz w:val="48"/>
        </w:rPr>
        <w:t>Těšíme se na vás…</w:t>
      </w:r>
    </w:p>
    <w:sectPr w:rsidR="009005BB" w:rsidRPr="00F61643" w:rsidSect="00F61643">
      <w:pgSz w:w="11906" w:h="16838"/>
      <w:pgMar w:top="567" w:right="1418" w:bottom="284" w:left="1418" w:header="709" w:footer="709" w:gutter="0"/>
      <w:pgBorders w:offsetFrom="page">
        <w:top w:val="dotDash" w:sz="12" w:space="24" w:color="00B0F0"/>
        <w:left w:val="dotDash" w:sz="12" w:space="24" w:color="FF0000"/>
        <w:bottom w:val="dotDash" w:sz="12" w:space="24" w:color="FFFF00"/>
        <w:right w:val="dotDash" w:sz="12" w:space="24" w:color="33D917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A0A60"/>
    <w:multiLevelType w:val="hybridMultilevel"/>
    <w:tmpl w:val="F44480F4"/>
    <w:lvl w:ilvl="0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5B0A49D7"/>
    <w:multiLevelType w:val="hybridMultilevel"/>
    <w:tmpl w:val="1A1E4A9E"/>
    <w:lvl w:ilvl="0" w:tplc="9CF83FAA">
      <w:start w:val="1"/>
      <w:numFmt w:val="bullet"/>
      <w:lvlText w:val="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637C"/>
    <w:rsid w:val="00077897"/>
    <w:rsid w:val="00164C1B"/>
    <w:rsid w:val="00351799"/>
    <w:rsid w:val="005930EC"/>
    <w:rsid w:val="005A637C"/>
    <w:rsid w:val="00726299"/>
    <w:rsid w:val="007F59C8"/>
    <w:rsid w:val="009005BB"/>
    <w:rsid w:val="00EB028B"/>
    <w:rsid w:val="00F6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9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5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6BCF8-D54B-4B31-BC32-BCD17292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3</cp:revision>
  <dcterms:created xsi:type="dcterms:W3CDTF">2017-08-30T17:03:00Z</dcterms:created>
  <dcterms:modified xsi:type="dcterms:W3CDTF">2017-09-03T17:13:00Z</dcterms:modified>
</cp:coreProperties>
</file>